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3C" w:rsidRPr="005F5A7A" w:rsidRDefault="001C13EE" w:rsidP="001C13EE">
      <w:pPr>
        <w:jc w:val="center"/>
        <w:rPr>
          <w:b/>
          <w:bCs/>
          <w:color w:val="2E74B5" w:themeColor="accent5" w:themeShade="BF"/>
          <w:sz w:val="32"/>
          <w:szCs w:val="32"/>
        </w:rPr>
      </w:pPr>
      <w:bookmarkStart w:id="0" w:name="_GoBack"/>
      <w:bookmarkEnd w:id="0"/>
      <w:r w:rsidRPr="005F5A7A">
        <w:rPr>
          <w:b/>
          <w:bCs/>
          <w:color w:val="2E74B5" w:themeColor="accent5" w:themeShade="BF"/>
          <w:sz w:val="32"/>
          <w:szCs w:val="32"/>
        </w:rPr>
        <w:t xml:space="preserve">Informacja dla rodziców dotycząca zdalnego nauczania </w:t>
      </w:r>
    </w:p>
    <w:p w:rsidR="001C13EE" w:rsidRDefault="001C13EE" w:rsidP="001C13EE">
      <w:pPr>
        <w:jc w:val="center"/>
        <w:rPr>
          <w:b/>
          <w:bCs/>
          <w:sz w:val="32"/>
          <w:szCs w:val="32"/>
        </w:rPr>
      </w:pPr>
      <w:r w:rsidRPr="005F5A7A">
        <w:rPr>
          <w:b/>
          <w:bCs/>
          <w:color w:val="2E74B5" w:themeColor="accent5" w:themeShade="BF"/>
          <w:sz w:val="32"/>
          <w:szCs w:val="32"/>
        </w:rPr>
        <w:t>dzieci przedszkolnych</w:t>
      </w:r>
    </w:p>
    <w:p w:rsidR="001C13EE" w:rsidRDefault="001C13EE" w:rsidP="001C13EE">
      <w:pPr>
        <w:rPr>
          <w:b/>
          <w:bCs/>
          <w:sz w:val="32"/>
          <w:szCs w:val="32"/>
        </w:rPr>
      </w:pPr>
    </w:p>
    <w:p w:rsidR="001C13EE" w:rsidRDefault="001C13EE" w:rsidP="001C13EE">
      <w:r>
        <w:t>Zawieszenie zajęć wychowawczych i dydaktycznych w przedszkolach i szkołach nie oznacza</w:t>
      </w:r>
      <w:r w:rsidR="00AA4E0D">
        <w:t>,</w:t>
      </w:r>
      <w:r>
        <w:t xml:space="preserve"> że dzieci  przestają kontynuować proces wychowania i kształcenia. W tym czasie, dla wpierania rozwoju </w:t>
      </w:r>
      <w:r w:rsidR="0049728B">
        <w:t>przedszkolaków</w:t>
      </w:r>
      <w:r>
        <w:t xml:space="preserve"> trzeba realizować konkretne zadania zapisane w podstawie programowej.</w:t>
      </w:r>
    </w:p>
    <w:p w:rsidR="007747D5" w:rsidRDefault="001C13EE" w:rsidP="007747D5">
      <w:r>
        <w:t xml:space="preserve">Obecna sytuacja sprawia, że podstawa programowa wychowania przedszkolnego powinna być realizowana – przy współpracy nauczyciela i rodziców – w warunkach edukacji w domu rodzinnym. </w:t>
      </w:r>
    </w:p>
    <w:p w:rsidR="0033598D" w:rsidRDefault="0033598D" w:rsidP="0033598D">
      <w:r>
        <w:t>Czas, w którym dziecko nie chodzi do przedszkola, można wykorzystać na to, aby stało się ono bardziej samodzielne. Warto zachęcać je do utrzymania czystości w swoim kąciku (pokoju), przygotowania prostych posiłków razem z rodzicami, wykonywania w swoim tempie czynności związanych z ubieraniem, przygotowaniem do snu. W tych ostatnich czynnościach, z powodu pośpiechu, dzieci są zazwyczaj wyręczane. Pobyt w domu daje możliwość częstych rozmów z dziećmi na różnorodne tematy, a tym samym wzbogacania ich słownictwa. Ważne jest także znalezienie czasu na czytanie dzieciom i z dziećmi. Aby urozmaicić zajęcia, można skorzystać z edukacyjnych programów telewizyjnych. Pobyt w domu może być także okazją do prowadzenia rozmów z dzieckiem, tłumaczenia otaczających nas zjawisk.</w:t>
      </w:r>
    </w:p>
    <w:p w:rsidR="00595A16" w:rsidRDefault="0033598D" w:rsidP="0033598D">
      <w:r>
        <w:t>Inne zajęcia o charakterze edukacyjnym to m.in. zabawy przy wspólnym stole: gry planszowe, czy zabawy i gry zręcznościowe. Należy pamiętać, że podstawową formą aktywności dzieci w wieku przedszkolnym jest zabawa.</w:t>
      </w:r>
    </w:p>
    <w:p w:rsidR="0033598D" w:rsidRDefault="0033598D" w:rsidP="0033598D">
      <w:r>
        <w:t xml:space="preserve"> Podejmowanie tych działań pozwoli na nabywanie przez dziecko doświadczeń w różnych obszarach rozwojowych: fizycznym, emocjonalnym, społecznym i poznawczym.</w:t>
      </w:r>
    </w:p>
    <w:p w:rsidR="0033598D" w:rsidRDefault="0033598D" w:rsidP="007747D5">
      <w:r>
        <w:t>Pamiętajmy</w:t>
      </w:r>
      <w:r w:rsidR="0056076D">
        <w:t xml:space="preserve"> też</w:t>
      </w:r>
      <w:r>
        <w:t>, że wspieranie aktywności dzieci</w:t>
      </w:r>
      <w:r w:rsidR="00CD117D">
        <w:t>,</w:t>
      </w:r>
      <w:r>
        <w:t xml:space="preserve"> to nie tylko zadawanie zadań i ćwiczeń do wykonania, ale dziecko w domu, tak jak w przedszkolu, powinno bawić się samodzielnie swoimi zabawkami, konstruować, układać, sprzątać, czuć się bezpieczne i swobodne w swej aktywności. </w:t>
      </w:r>
      <w:r w:rsidR="00E822B9">
        <w:t>Należy</w:t>
      </w:r>
      <w:r>
        <w:t xml:space="preserve"> także umożliwić dziecku zaspokajanie potrzeb aktywności fizycznej, np. poprzez wykonywanie ćwiczeń gimnastycznych.</w:t>
      </w:r>
    </w:p>
    <w:p w:rsidR="00623152" w:rsidRDefault="004315A1" w:rsidP="007747D5">
      <w:r>
        <w:t>Drogi</w:t>
      </w:r>
      <w:r w:rsidR="000C1889">
        <w:t xml:space="preserve"> r</w:t>
      </w:r>
      <w:r w:rsidR="007747D5">
        <w:t>odzicu</w:t>
      </w:r>
      <w:r w:rsidR="00623152">
        <w:t>:</w:t>
      </w:r>
    </w:p>
    <w:p w:rsidR="007747D5" w:rsidRDefault="00623152" w:rsidP="007747D5">
      <w:r>
        <w:t xml:space="preserve">- </w:t>
      </w:r>
      <w:r w:rsidR="007B57A6">
        <w:t>z</w:t>
      </w:r>
      <w:r w:rsidR="007747D5">
        <w:t>aplanuj czas dziecka i podziel go na np. cztery grupy:</w:t>
      </w:r>
    </w:p>
    <w:p w:rsidR="007747D5" w:rsidRDefault="007747D5" w:rsidP="007747D5">
      <w:r>
        <w:t xml:space="preserve"> a. edukacja – będą to np.: indywidualna praca z materiałami przekazanymi czy wskazanymi przez nauczyciela i według jego wskazówek </w:t>
      </w:r>
    </w:p>
    <w:p w:rsidR="007747D5" w:rsidRDefault="007747D5" w:rsidP="007747D5">
      <w:r>
        <w:t>b. sport – w obecnej sytuacji to przede wszystkim wszelkiego rodzaju aktywności ruchowe możliwe do wykonania w warunkach domowych, w tym proste rozgrzewki/rozciągania</w:t>
      </w:r>
      <w:r w:rsidR="00F34F30">
        <w:t>/</w:t>
      </w:r>
      <w:r w:rsidR="009B5E36">
        <w:t>gimnastyka</w:t>
      </w:r>
    </w:p>
    <w:p w:rsidR="00963444" w:rsidRDefault="007747D5" w:rsidP="007747D5">
      <w:r>
        <w:t xml:space="preserve"> c. dom – to obowiązki domowe, w których wypełnianie dziecko powinno być zaangażowane (sprzątanie, pomoc przy posiłkach), obowiązki, czasem najbardziej żmudne mogą być atrakcyjne, bo jest to czas spędzony wspólnie z rodziną, </w:t>
      </w:r>
    </w:p>
    <w:p w:rsidR="007747D5" w:rsidRDefault="007747D5" w:rsidP="007747D5">
      <w:r>
        <w:t>d. rozrywka – to każda forma zabawy i odpoczynku, która minimalizuje poczucie braku kontaktu z rówieśnikami, okazja do podzielenia się z dziećmi swoimi pasjami, wspólne gry planszowe.</w:t>
      </w:r>
    </w:p>
    <w:p w:rsidR="007F539C" w:rsidRDefault="00623152" w:rsidP="007F539C">
      <w:r>
        <w:lastRenderedPageBreak/>
        <w:t>- n</w:t>
      </w:r>
      <w:r w:rsidR="007F539C">
        <w:t xml:space="preserve">auka w domu, w sposób bardziej samodzielny, staje się rzeczywistością. Zachęcaj </w:t>
      </w:r>
      <w:r w:rsidR="008B438D">
        <w:t xml:space="preserve">więc </w:t>
      </w:r>
      <w:r w:rsidR="007F539C">
        <w:t>swoje dziecko do samodzielnej pracy</w:t>
      </w:r>
    </w:p>
    <w:p w:rsidR="00517876" w:rsidRDefault="008B438D" w:rsidP="00517876">
      <w:r>
        <w:t>- p</w:t>
      </w:r>
      <w:r w:rsidR="00517876">
        <w:t>ozostań w kontakcie z wychowawcą i nauczycielami. Udostępnij im swój numer telefonu, adres mailowy, sprawdzaj stronę internetową szkoły.</w:t>
      </w:r>
    </w:p>
    <w:p w:rsidR="00D7015E" w:rsidRDefault="00D7015E" w:rsidP="00D7015E">
      <w:r>
        <w:t>- wspólnie z dzieckiem ustalcie godziny nauki, przeplatane odpoczynkiem (zabawa, sport, rozrywka) lub innymi aktywnościami, np. prace w domu na rzecz rodziny.</w:t>
      </w:r>
    </w:p>
    <w:p w:rsidR="0018715E" w:rsidRDefault="000C7D80" w:rsidP="0018715E">
      <w:r>
        <w:t>- z</w:t>
      </w:r>
      <w:r w:rsidR="0018715E">
        <w:t>achęcaj dziecko do systematycznego uczenia się. Nagradzaj za pilność, systematyczność i samodzieln</w:t>
      </w:r>
      <w:r w:rsidR="0029235E">
        <w:t>ość.</w:t>
      </w:r>
    </w:p>
    <w:p w:rsidR="00FE3852" w:rsidRDefault="00FE3852" w:rsidP="00FE3852"/>
    <w:p w:rsidR="0034677D" w:rsidRDefault="0034677D" w:rsidP="00FE3852"/>
    <w:p w:rsidR="0034677D" w:rsidRPr="0034677D" w:rsidRDefault="0034677D" w:rsidP="00FE3852">
      <w:pPr>
        <w:rPr>
          <w:i/>
        </w:rPr>
      </w:pPr>
      <w:r>
        <w:rPr>
          <w:i/>
        </w:rPr>
        <w:t>Źródło: MEN Poradnik „Kształcenie na odległość”</w:t>
      </w:r>
    </w:p>
    <w:sectPr w:rsidR="0034677D" w:rsidRPr="0034677D" w:rsidSect="00AF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D0" w:rsidRDefault="006E7DD0" w:rsidP="007A5B37">
      <w:pPr>
        <w:spacing w:after="0" w:line="240" w:lineRule="auto"/>
      </w:pPr>
      <w:r>
        <w:separator/>
      </w:r>
    </w:p>
  </w:endnote>
  <w:endnote w:type="continuationSeparator" w:id="0">
    <w:p w:rsidR="006E7DD0" w:rsidRDefault="006E7DD0" w:rsidP="007A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D0" w:rsidRDefault="006E7DD0" w:rsidP="007A5B37">
      <w:pPr>
        <w:spacing w:after="0" w:line="240" w:lineRule="auto"/>
      </w:pPr>
      <w:r>
        <w:separator/>
      </w:r>
    </w:p>
  </w:footnote>
  <w:footnote w:type="continuationSeparator" w:id="0">
    <w:p w:rsidR="006E7DD0" w:rsidRDefault="006E7DD0" w:rsidP="007A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E"/>
    <w:rsid w:val="000C1889"/>
    <w:rsid w:val="000C7D80"/>
    <w:rsid w:val="000E36F1"/>
    <w:rsid w:val="001542C0"/>
    <w:rsid w:val="0018715E"/>
    <w:rsid w:val="001C13EE"/>
    <w:rsid w:val="001D277A"/>
    <w:rsid w:val="001F5344"/>
    <w:rsid w:val="00204F80"/>
    <w:rsid w:val="00273256"/>
    <w:rsid w:val="0029235E"/>
    <w:rsid w:val="0033598D"/>
    <w:rsid w:val="0034677D"/>
    <w:rsid w:val="003F32BF"/>
    <w:rsid w:val="004315A1"/>
    <w:rsid w:val="0049728B"/>
    <w:rsid w:val="004B0E1F"/>
    <w:rsid w:val="00517876"/>
    <w:rsid w:val="0056076D"/>
    <w:rsid w:val="00575EF4"/>
    <w:rsid w:val="00595A16"/>
    <w:rsid w:val="005F5A7A"/>
    <w:rsid w:val="00623152"/>
    <w:rsid w:val="006E7DD0"/>
    <w:rsid w:val="006F366D"/>
    <w:rsid w:val="00741AEB"/>
    <w:rsid w:val="007747D5"/>
    <w:rsid w:val="007A5B37"/>
    <w:rsid w:val="007B57A6"/>
    <w:rsid w:val="007B700A"/>
    <w:rsid w:val="007C12AC"/>
    <w:rsid w:val="007E4EB7"/>
    <w:rsid w:val="007F539C"/>
    <w:rsid w:val="008B438D"/>
    <w:rsid w:val="009625D8"/>
    <w:rsid w:val="00963444"/>
    <w:rsid w:val="009B5E36"/>
    <w:rsid w:val="00AA4E0D"/>
    <w:rsid w:val="00AF5764"/>
    <w:rsid w:val="00B948EF"/>
    <w:rsid w:val="00CD117D"/>
    <w:rsid w:val="00D47FEB"/>
    <w:rsid w:val="00D7015E"/>
    <w:rsid w:val="00D7156A"/>
    <w:rsid w:val="00D9643C"/>
    <w:rsid w:val="00E51547"/>
    <w:rsid w:val="00E822B9"/>
    <w:rsid w:val="00EC02B3"/>
    <w:rsid w:val="00F34F30"/>
    <w:rsid w:val="00FD1E9F"/>
    <w:rsid w:val="00FE0C23"/>
    <w:rsid w:val="00FE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D5C2-EC36-4D65-B59B-BA6AA49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B37"/>
  </w:style>
  <w:style w:type="paragraph" w:styleId="Stopka">
    <w:name w:val="footer"/>
    <w:basedOn w:val="Normalny"/>
    <w:link w:val="StopkaZnak"/>
    <w:uiPriority w:val="99"/>
    <w:unhideWhenUsed/>
    <w:rsid w:val="007A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10D6325BE0E4DAF453A827A919DC4" ma:contentTypeVersion="5" ma:contentTypeDescription="Create a new document." ma:contentTypeScope="" ma:versionID="98f711236c994c6d61b1a877f7692a94">
  <xsd:schema xmlns:xsd="http://www.w3.org/2001/XMLSchema" xmlns:xs="http://www.w3.org/2001/XMLSchema" xmlns:p="http://schemas.microsoft.com/office/2006/metadata/properties" xmlns:ns3="aaa9a3d4-15f0-4add-a88c-f99365829d8a" xmlns:ns4="22e2c55c-80ce-48b6-8c3d-b0654fe60902" targetNamespace="http://schemas.microsoft.com/office/2006/metadata/properties" ma:root="true" ma:fieldsID="ece9a3a53bbd571c8894fd4270452ca1" ns3:_="" ns4:_="">
    <xsd:import namespace="aaa9a3d4-15f0-4add-a88c-f99365829d8a"/>
    <xsd:import namespace="22e2c55c-80ce-48b6-8c3d-b0654fe60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a3d4-15f0-4add-a88c-f99365829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c55c-80ce-48b6-8c3d-b0654fe60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310B0-017D-417F-9AC9-B90EE6C1E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a3d4-15f0-4add-a88c-f99365829d8a"/>
    <ds:schemaRef ds:uri="22e2c55c-80ce-48b6-8c3d-b0654fe60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CD2C7-2054-41E2-B64F-D05F966E4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3DEE-790F-438F-B5E0-1408363E6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 Dawid</dc:creator>
  <cp:keywords/>
  <dc:description/>
  <cp:lastModifiedBy>ASUS</cp:lastModifiedBy>
  <cp:revision>2</cp:revision>
  <dcterms:created xsi:type="dcterms:W3CDTF">2020-03-30T08:20:00Z</dcterms:created>
  <dcterms:modified xsi:type="dcterms:W3CDTF">2020-03-30T08:20:00Z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0x01010079410D6325BE0E4DAF453A827A919DC4</vt:lpwstr>
  </property>
</Properties>
</file>